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52DF" w14:textId="77777777" w:rsidR="00840518" w:rsidRPr="00A32BA1" w:rsidRDefault="00840518" w:rsidP="008405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PROTOKÓŁ Nr 13/2025</w:t>
      </w:r>
    </w:p>
    <w:p w14:paraId="0134F29B" w14:textId="77777777" w:rsidR="00840518" w:rsidRPr="00A32BA1" w:rsidRDefault="00840518" w:rsidP="008405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z posiedzenia Komisji Oświaty, Kultury, Sportu i Turystyki</w:t>
      </w:r>
    </w:p>
    <w:p w14:paraId="674BE39F" w14:textId="77777777" w:rsidR="00840518" w:rsidRPr="00A32BA1" w:rsidRDefault="00840518" w:rsidP="008405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w dniu 10 czerwca 2025 r.</w:t>
      </w:r>
    </w:p>
    <w:p w14:paraId="6568374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Posiedzenie odbyło się w sali konferencyjnej na I piętrze Urzędu Gminy w Izabelinie, przy ul. 3 Maja 42.</w:t>
      </w:r>
    </w:p>
    <w:p w14:paraId="6A1CC4E0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6CB9C6C6" w14:textId="77777777" w:rsidR="00840518" w:rsidRPr="00A32BA1" w:rsidRDefault="00840518" w:rsidP="008405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Ad. 1 Otwarcie posiedzenia</w:t>
      </w:r>
    </w:p>
    <w:p w14:paraId="2E0B8E5F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Przewodnicząca Komisji, Elżbieta Pawłowska, otworzyła obrady i przedstawiła proponowany porządek posiedzenia, który został przyjęty bez uwag:</w:t>
      </w:r>
    </w:p>
    <w:p w14:paraId="0C61907B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1. Otwarcie posiedzenia.</w:t>
      </w:r>
    </w:p>
    <w:p w14:paraId="15F07A7B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2. Przyjęcie porządku obrad.</w:t>
      </w:r>
    </w:p>
    <w:p w14:paraId="45977236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3. Przyjęcie protokołu z poprzedniego posiedzenia Komisji.</w:t>
      </w:r>
    </w:p>
    <w:p w14:paraId="5E055DED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4. Spotkanie z przedstawicielami Rady Rodziców oraz Dyrekcją Szkoły Podstawowej (SP) w Izabelinie.</w:t>
      </w:r>
    </w:p>
    <w:p w14:paraId="0EF144E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5. Sprawy różne.</w:t>
      </w:r>
    </w:p>
    <w:p w14:paraId="58ED6321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6. Zakończenie posiedzenia.</w:t>
      </w:r>
    </w:p>
    <w:p w14:paraId="2600C394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065BCF66" w14:textId="77777777" w:rsidR="00840518" w:rsidRPr="00A32BA1" w:rsidRDefault="00840518" w:rsidP="008405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Ad. 2 Przyjęcie porządku obrad</w:t>
      </w:r>
    </w:p>
    <w:p w14:paraId="0B302C3D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Porządek obrad został przyjęty jednogłośnie, bez uwag.</w:t>
      </w:r>
    </w:p>
    <w:p w14:paraId="521DCBC5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5C1F1377" w14:textId="77777777" w:rsidR="00840518" w:rsidRPr="00A32BA1" w:rsidRDefault="00840518" w:rsidP="008405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Ad. 3 Przyjęcie protokołu z poprzedniego posiedzenia Komisji</w:t>
      </w:r>
    </w:p>
    <w:p w14:paraId="2F3AA056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Do protokołów z posiedzeń Komisji Oświaty, Kultury, Sportu i Turystyki, które odbyły się 20 oraz 30 stycznia 2025 r., nie zgłoszono uwag.</w:t>
      </w:r>
    </w:p>
    <w:p w14:paraId="7725D07D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00BC5608" w14:textId="77777777" w:rsidR="00840518" w:rsidRPr="00A32BA1" w:rsidRDefault="00840518" w:rsidP="008405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Ad. 4 Spotkanie z przedstawicielami Rady Rodziców oraz Dyrekcją SP w Izabelinie</w:t>
      </w:r>
    </w:p>
    <w:p w14:paraId="543D25E1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Przewodnicząca Rady Rodziców poinformowała, że w kwestii tzw. „mieszania klas” ustalono, iż ani Komisja Oświaty, Kultury, Sportu i Turystyki, ani Rada Rodziców nie mają dużego wpływu na zmianę tej procedury.</w:t>
      </w:r>
    </w:p>
    <w:p w14:paraId="48E312B0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Następnie powiadomiła, że Rada Rodziców na bieżąco wyznacza cele współpracy ze szkołą i w związku z tym poinformowała o pozyskaniu przez szkołę dotacji na wyciszenie budynku.</w:t>
      </w:r>
    </w:p>
    <w:p w14:paraId="4A50C91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lastRenderedPageBreak/>
        <w:t>Przewodnicząca Rady Rodziców podkreśliła, że celem Rady nie jest tworzenie podziałów w społeczności szkolnej, lecz jej budowanie, aby szkoła była miejscem bezpiecznym.</w:t>
      </w:r>
    </w:p>
    <w:p w14:paraId="183F91C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Następnie Przewodnicząca Komisji Oświaty, Kultury, Sportu i Turystyki poprosiła obecne na posiedzeniu dyrektorki szkoły o przedstawienie celów oraz wytycznych placówki na najbliższy czas.</w:t>
      </w:r>
    </w:p>
    <w:p w14:paraId="59C88D5B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Anita Fieducik poinformowała, że cele i koncepcje zostały wytyczone od dawna. Jednym z nich jest dbanie o kondycję psychiczną dzieci. Szkoła oferuje zajęcia dodatkowe mające na celu zaspokojenie potrzeb uczniów.</w:t>
      </w:r>
    </w:p>
    <w:p w14:paraId="7DE3C4E1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Szkoła zapewnia dodatkowe godziny nauki języka angielskiego dla uczniów klas 3-6 oraz nauki matematyki w grupach międzyoddziałowych. Dyrektor powiadomiła, że wspomniane rozwiązania kosztują Gminę, ale jednocześnie sprawiają, że jakość oświaty w gminie jest na wysokim poziomie. Ponadto szkoła realizuje różne projekty, na które pozyskuje fundusze.</w:t>
      </w:r>
    </w:p>
    <w:p w14:paraId="2604F05D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Najnowszy projekt został wykonany we współpracy z Ośrodkiem Szkolno-Wychowawczym Imienia Elżbiety Róży Czackiej, którego założeniem jest nawiązanie głębszej współpracy z ośrodkiem. Dyrektor Fieducik dodała, że w ośrodku odbywają się warsztaty edukacyjne. Przewiduje się, że każdy uczeń szkoły podstawowej przynajmniej raz w roku będzie uczestniczyć w tego rodzaju warsztatach.</w:t>
      </w:r>
    </w:p>
    <w:p w14:paraId="2685E6BE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ramach Krajowego Planu Odbudowy placówka została zakwalifikowana do uruchomienia pracowni sztucznej inteligencji i otrzymania zestawów do zdalnego nauczania.</w:t>
      </w:r>
    </w:p>
    <w:p w14:paraId="79F1E16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 xml:space="preserve">Następnie Dyrektor Fieducik poinformowała, że uczniowie szkoły prawdopodobnie będą mogli uczestniczyć w programie Erasmus. W roku ubiegłym odbyła się już wymiana uczniów szkół w </w:t>
      </w:r>
      <w:proofErr w:type="spellStart"/>
      <w:r w:rsidRPr="00A32BA1">
        <w:rPr>
          <w:rFonts w:ascii="Times New Roman" w:hAnsi="Times New Roman" w:cs="Times New Roman"/>
          <w:sz w:val="24"/>
          <w:szCs w:val="24"/>
        </w:rPr>
        <w:t>Mickunach</w:t>
      </w:r>
      <w:proofErr w:type="spellEnd"/>
      <w:r w:rsidRPr="00A32BA1">
        <w:rPr>
          <w:rFonts w:ascii="Times New Roman" w:hAnsi="Times New Roman" w:cs="Times New Roman"/>
          <w:sz w:val="24"/>
          <w:szCs w:val="24"/>
        </w:rPr>
        <w:t xml:space="preserve"> oraz Izabelinie.</w:t>
      </w:r>
    </w:p>
    <w:p w14:paraId="4F606F0D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okresie wakacyjnym zaplanowano dokończenie remontu łazienek w budynku szkoły znajdującym się przy ul. 3 Maja. W związku z tym rozpisano przetarg na tę inwestycję.</w:t>
      </w:r>
    </w:p>
    <w:p w14:paraId="419128B4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Radna Eliza Daniel zapytała, czy dodatkowe zajęcia z matematyki i języka angielskiego są dedykowane dla słabszych, czy bardziej uzdolnionych uczniów.</w:t>
      </w:r>
    </w:p>
    <w:p w14:paraId="78D35934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odpowiedziała, że dodatkowa godzina zajęć z języka angielskiego jest przeznaczona dla wszystkich uczniów uczęszczających do klas 3-6, niezależnie od poziomu zaawansowania.</w:t>
      </w:r>
    </w:p>
    <w:p w14:paraId="5F121B98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Radna Eliza Daniel zapytała o opinię dyrektor szkoły na temat braku nauczycieli wyspecjalizowanych. Radna dopytała, czy problem dotyczy kwestii lokalizacji Gminy, wynagrodzeń, czy zatrudnienia.</w:t>
      </w:r>
    </w:p>
    <w:p w14:paraId="54B9923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Następnie Eliza Daniel dopytała, czy przewiduje się organizację zajęć dodatkowych online dla uczniów, np. rozmowy z psychologiem. Według radnej, formuła, o której mówi, nie będzie wymagała kolejnego etatu w szkole.</w:t>
      </w:r>
    </w:p>
    <w:p w14:paraId="6E2B8625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lastRenderedPageBreak/>
        <w:t>Dyrektor odpowiedziała, że niemożliwe jest zbudowanie relacji online, a ponadto należałoby wypłacić wynagrodzenie przykładowemu psychologowi, o którym wspomina radna, oraz opiekunowi, który pilnowałby dzieci biorących udział w zajęciach.</w:t>
      </w:r>
    </w:p>
    <w:p w14:paraId="16C639CC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uzupełniła, że czasami szkoła przeprowadza lekcje zdalne, podczas których jest obecny opiekun wyznaczony przez szkołę.</w:t>
      </w:r>
    </w:p>
    <w:p w14:paraId="4DA4006E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nawiązaniu do pytania dotyczącego nauczycieli specjalistów, dyrektor poinformowała, że za braki w zawodzie nauczyciela odpowiedzialne jest państwo, a nie Gmina Izabelin. Dyrektor Fieducik stwierdziła, że pensja początkującego nauczyciela jest niewiele wyższa od najniższej krajowej.</w:t>
      </w:r>
    </w:p>
    <w:p w14:paraId="27B15414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Radny Bogdan Szczesiak poprosił o udzielenie informacji dotyczących elementów, na które składa się pensja nauczyciela.</w:t>
      </w:r>
    </w:p>
    <w:p w14:paraId="58F34E1E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powiedziała, że pensja nauczyciela zawiera: wynagrodzenie zasadnicze, dodatek za wysługę lat, dodatek wiejski, dodatek motywacyjny oraz dodatek za wychowawstwo (w przypadku bycia wychowawcą klasy).</w:t>
      </w:r>
    </w:p>
    <w:p w14:paraId="0908C05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Radny Tomasz Siemiński zapytał, jakie są kryteria przyznawania dodatku motywacyjnego dla nauczycieli.</w:t>
      </w:r>
    </w:p>
    <w:p w14:paraId="2FC7DBF1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Anita Fieducik odpowiedziała, że dotyczy to podejmowania inicjatyw na rzecz uczniów oraz realizacji innowacji pedagogicznych.</w:t>
      </w:r>
    </w:p>
    <w:p w14:paraId="214D7C94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Przewodnicząca Komisji zapytała, ilu nauczycieli będzie nauczać w przyszłym roku szkolnym oraz ilu brakuje.</w:t>
      </w:r>
    </w:p>
    <w:p w14:paraId="34B0ECF1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odpowiedziała, że dokładnej informacji może udzielić w korespondencji i dodała, że szacunkowo zatrudnionych jest około dziewięćdziesięciu nauczycieli, a wakatów jest około dziesięciu. Dyrektor przekazała, że nie brakuje nauczycieli uczących konkretnych przedmiotów, ale nauczycieli wspomagających kształcenie uczniów niepełnosprawnych.</w:t>
      </w:r>
    </w:p>
    <w:p w14:paraId="027EB5B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 xml:space="preserve">Radny Grzegorz </w:t>
      </w:r>
      <w:proofErr w:type="spellStart"/>
      <w:r w:rsidRPr="00A32BA1">
        <w:rPr>
          <w:rFonts w:ascii="Times New Roman" w:hAnsi="Times New Roman" w:cs="Times New Roman"/>
          <w:sz w:val="24"/>
          <w:szCs w:val="24"/>
        </w:rPr>
        <w:t>Sinicyn</w:t>
      </w:r>
      <w:proofErr w:type="spellEnd"/>
      <w:r w:rsidRPr="00A32BA1">
        <w:rPr>
          <w:rFonts w:ascii="Times New Roman" w:hAnsi="Times New Roman" w:cs="Times New Roman"/>
          <w:sz w:val="24"/>
          <w:szCs w:val="24"/>
        </w:rPr>
        <w:t xml:space="preserve"> zapytał, czy uczniowie wybitnie uzdolnieni startują w olimpiadach.</w:t>
      </w:r>
    </w:p>
    <w:p w14:paraId="520DF0FD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Barbara Szummer odpowiedziała, że uczniowie startują w olimpiadach oraz konkursach kuratoryjnych.</w:t>
      </w:r>
    </w:p>
    <w:p w14:paraId="7BE30D00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Od kilku lat organizowane są konkursy interdyscyplinarne. Następnie poinformowała, że uczennica klasy trzeciej została wyróżniona w konkursie chemicznym, natomiast uczeń klasy ósmej odniósł sukces w konkursie dotyczącym wiedzy o społeczeństwie.</w:t>
      </w:r>
    </w:p>
    <w:p w14:paraId="5076A9D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nawiązaniu do pytania odnoszącego się do zajęć dodatkowych dla dzieci bardziej uzdolnionych Dyrektor Szummer poinformowała, że po przejściu pierwszego etapu konkursów kuratoryjnych lub interdyscyplinarnych nauczyciele pracują indywidualnie z dzieckiem raz w tygodniu lub udzielają konsultacji.</w:t>
      </w:r>
    </w:p>
    <w:p w14:paraId="735E8C3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Radna Małgorzata Wiśniewska zapytała, czy szkoła organizuje warsztaty w kwestii budowania relacji.</w:t>
      </w:r>
    </w:p>
    <w:p w14:paraId="0D364EDC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lastRenderedPageBreak/>
        <w:t>Dyrektor Barbara Szummer odpowiedziała, że szkoła przeprowadza tego rodzaju cykliczne warsztaty dla uczniów.</w:t>
      </w:r>
    </w:p>
    <w:p w14:paraId="777C13FA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Radna Eliza Daniel poruszyła kwestię psychiatry dziecięcego w gminie, informując, że niektórzy rodzice wnioskowali o rozszerzenie programu profilaktyki wsparcia psychologicznego dla dzieci o dostęp do psychiatry.</w:t>
      </w:r>
    </w:p>
    <w:p w14:paraId="6E1757A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Radna uzupełniła, że czas oczekiwania na wizytę u psychiatry jest długi, a ponadto koszty wizyty wahają się od 350 do 550 zł. Wiąże się to z tym, że po wydaniu orzeczenia o zaburzeniu dziecka potrzebne są kolejne wizyty w celu wdrożenia odpowiednich leków, a co za tym idzie, rodzice muszą ponieść dodatkowe wydatki. Radna stwierdziła, że rodzice często rezygnują z wizyt u psychiatrów ze względu na koszty, zakładając, że uczestniczenie dzieci w zajęciach organizowanych przez szkołę przyczyni się do poradzenia sobie z zaburzeniami.</w:t>
      </w:r>
    </w:p>
    <w:p w14:paraId="108A88FF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Anita Fieducik odpowiedziała, że dzieci potrzebujących opieki psychiatrycznej jest coraz więcej.</w:t>
      </w:r>
    </w:p>
    <w:p w14:paraId="2DB664B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Radny Bogdan Szczesiak poruszył kwestię posiadania przez uczniów telefonów komórkowych w szkole.</w:t>
      </w:r>
    </w:p>
    <w:p w14:paraId="4941D42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wskazała, że od godziny 8:00 do godziny 14:45 w szkole obowiązuje bezwzględny zakaz używania telefonów przez uczniów, chyba że do celów edukacyjnych.</w:t>
      </w:r>
    </w:p>
    <w:p w14:paraId="7D740386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Przewodnicząca Komisji zaapelowała o uzupełnienie strony internetowej o indywidualne osiągnięcia uczniów, a nie tylko dotyczące wyników egzaminów z klas ósmych.</w:t>
      </w:r>
    </w:p>
    <w:p w14:paraId="66B83073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Barbara Szummer odpowiedziała, że osiągnięcia uczniów publikowane są w zakładce Aktualności.</w:t>
      </w:r>
    </w:p>
    <w:p w14:paraId="4327A6E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 xml:space="preserve">Przewodnicząca Komisji zapytała, czy szkoła organizuje </w:t>
      </w:r>
      <w:proofErr w:type="spellStart"/>
      <w:r w:rsidRPr="00A32BA1">
        <w:rPr>
          <w:rFonts w:ascii="Times New Roman" w:hAnsi="Times New Roman" w:cs="Times New Roman"/>
          <w:sz w:val="24"/>
          <w:szCs w:val="24"/>
        </w:rPr>
        <w:t>międzyklasowe</w:t>
      </w:r>
      <w:proofErr w:type="spellEnd"/>
      <w:r w:rsidRPr="00A32BA1">
        <w:rPr>
          <w:rFonts w:ascii="Times New Roman" w:hAnsi="Times New Roman" w:cs="Times New Roman"/>
          <w:sz w:val="24"/>
          <w:szCs w:val="24"/>
        </w:rPr>
        <w:t xml:space="preserve"> kółka zainteresowań.</w:t>
      </w:r>
    </w:p>
    <w:p w14:paraId="633A16A6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Szummer poinformowała, że szkoła organizuje kółka tematyczne, ale nie jest ich dużo ze względu na braki w kadrze nauczycielskiej. Organizuje się kółka matematyczne, szachowe oraz dziennikarskie.</w:t>
      </w:r>
    </w:p>
    <w:p w14:paraId="4683C36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Ponadto w szkole uczy się szycia oraz majsterkowania.</w:t>
      </w:r>
    </w:p>
    <w:p w14:paraId="47EB61B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szkole funkcjonują tzw. Szkolne Kluby Sportowe.</w:t>
      </w:r>
    </w:p>
    <w:p w14:paraId="2C107E8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tej kwestii radna Eliza Daniel poprosiła o przedstawienie zasad dotyczących zarządzania salami między spółką Ryś Izabelin a szkołą.</w:t>
      </w:r>
    </w:p>
    <w:p w14:paraId="0FD2BABE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odpowiedziała, że zasady dotyczące zarządzania salami są zawarte w porozumieniu ze spółką i przekazała, że szkoła zarządza salami do godziny 16:00, a potem Spółka Ryś Izabelin.</w:t>
      </w:r>
    </w:p>
    <w:p w14:paraId="2252B94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ostatnim czasie Klub Sportowy Ryś Laski uruchomił zajęcia dodatkowe z tenisa stołowego oraz z piłki nożnej w klasach 1-3.</w:t>
      </w:r>
    </w:p>
    <w:p w14:paraId="5A99CF3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lastRenderedPageBreak/>
        <w:t>Przewodnicząca Rady Rodziców powiedziała, że uczestniczyła w gali sportu i zauważyła, że w Gminie popularne są sporty walki oraz badminton.</w:t>
      </w:r>
    </w:p>
    <w:p w14:paraId="59AFAB0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Radny Tomasz Siemiński zapytał, jakie jest źródło dofinansowania projektu współorganizowanego z ośrodkiem szkolno-wychowawczym w Laskach.</w:t>
      </w:r>
    </w:p>
    <w:p w14:paraId="434105E8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odpowiedziała, że środki przeznaczone na projekt zostaną pozyskane z programu unijnego.</w:t>
      </w:r>
    </w:p>
    <w:p w14:paraId="308C715F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 xml:space="preserve">Radna Eliza Daniel poruszyła kwestię klimatyzacji, wskazując, że podczas wcześniejszych wizyt w szkole zauważono problem nadmiernego nasłonecznienia niektórych </w:t>
      </w:r>
      <w:proofErr w:type="spellStart"/>
      <w:r w:rsidRPr="00A32BA1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A32BA1">
        <w:rPr>
          <w:rFonts w:ascii="Times New Roman" w:hAnsi="Times New Roman" w:cs="Times New Roman"/>
          <w:sz w:val="24"/>
          <w:szCs w:val="24"/>
        </w:rPr>
        <w:t xml:space="preserve"> lekcyjnych, które w konsekwencji ulegają przegrzaniu i stają się trudne do użytkowania przy dużej liczbie uczniów oraz braku klimatyzacji. Wspomniano wówczas, że planowane jest częściowe wyposażenie takich pomieszczeń w klimatyzację, w zależności od uzyskanych ofert. Radna zapytała, czy w tej sprawie poczyniono postępy.</w:t>
      </w:r>
    </w:p>
    <w:p w14:paraId="16E6060E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 xml:space="preserve">Dyrektor Fieducik odpowiedziała, że kwestią, o którą pyta radna, zajmuje się dyrektor administracyjny i wyjaśniła, że w szkole znajduje się kilka </w:t>
      </w:r>
      <w:proofErr w:type="spellStart"/>
      <w:r w:rsidRPr="00A32BA1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A32BA1">
        <w:rPr>
          <w:rFonts w:ascii="Times New Roman" w:hAnsi="Times New Roman" w:cs="Times New Roman"/>
          <w:sz w:val="24"/>
          <w:szCs w:val="24"/>
        </w:rPr>
        <w:t>, które nie mają klimatyzacji.</w:t>
      </w:r>
    </w:p>
    <w:p w14:paraId="118317F0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Przewodnicząca Komisji zapytała, ile jest oddziałów w szkole.</w:t>
      </w:r>
    </w:p>
    <w:p w14:paraId="6D3A054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poinformowała, że w szkole jest 36 oddziałów, co oznacza 833 uczniów.</w:t>
      </w:r>
    </w:p>
    <w:p w14:paraId="65E9BD13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Radna Małgorzata Wiśniewska zapytała, czy w związku z niżem demograficznym przewiduje się zmniejszenie ilości klas.</w:t>
      </w:r>
    </w:p>
    <w:p w14:paraId="53076FF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odpowiedziała, że ilość klas zostanie zmniejszona w przypadku niżu demograficznego. Nadmieniła, że w tym roku będą cztery klasy pierwsze i wyraziła nadzieję, że pomimo wielu chętnych uczniów nie zostanie uruchomiona piąta klasa pierwsza.</w:t>
      </w:r>
    </w:p>
    <w:p w14:paraId="5F5F76C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 xml:space="preserve">Przewodnicząca Komisji zwróciła się z prośbą o udzielenie informacji przez dyrektor szkoły </w:t>
      </w:r>
      <w:proofErr w:type="gramStart"/>
      <w:r w:rsidRPr="00A32BA1">
        <w:rPr>
          <w:rFonts w:ascii="Times New Roman" w:hAnsi="Times New Roman" w:cs="Times New Roman"/>
          <w:sz w:val="24"/>
          <w:szCs w:val="24"/>
        </w:rPr>
        <w:t>odnośnie</w:t>
      </w:r>
      <w:proofErr w:type="gramEnd"/>
      <w:r w:rsidRPr="00A32BA1">
        <w:rPr>
          <w:rFonts w:ascii="Times New Roman" w:hAnsi="Times New Roman" w:cs="Times New Roman"/>
          <w:sz w:val="24"/>
          <w:szCs w:val="24"/>
        </w:rPr>
        <w:t xml:space="preserve"> zatrudnienia pielęgniarki.</w:t>
      </w:r>
    </w:p>
    <w:p w14:paraId="6C5C8988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poinformowała, że wszyscy pracownicy szkoły potrafią udzielać pierwszej pomocy i dodała, że w szkole pracuje pielęgniarka, która została oddelegowana z przychodni.</w:t>
      </w:r>
    </w:p>
    <w:p w14:paraId="35150D0F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poniedziałki i piątki pielęgniarka pracuje w tzw. „małej szkole” zlokalizowanej przy ul. Wojska Polskiego 5, natomiast w pozostałe dni w drugim budynku szkoły przy ul. 3 Maja 49.</w:t>
      </w:r>
    </w:p>
    <w:p w14:paraId="03A2CC9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Przewodnicząca Komisji dopytała, czy są organizowane warsztaty albo rozmowy z dziećmi dotyczące zdrowia.</w:t>
      </w:r>
    </w:p>
    <w:p w14:paraId="178FBC63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Szummer odpowiedziała, że pielęgniarka prowadzi zajęcia z pierwszej pomocy.</w:t>
      </w:r>
    </w:p>
    <w:p w14:paraId="003ADB4A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Radny Tomasz Siemiński zapytał, czy nie ma potrzeby, aby pielęgniarka świadczyła swoje usługi każdego dnia w obydwu budynkach szkoły.</w:t>
      </w:r>
    </w:p>
    <w:p w14:paraId="6CFB57A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Fieducik odpowiedziała, że obecność pielęgniarki w obydwu szkołach byłaby możliwa, jeżeli nastąpi dofinansowanie przez Narodowy Fundusz Zdrowia.</w:t>
      </w:r>
    </w:p>
    <w:p w14:paraId="015DD313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lastRenderedPageBreak/>
        <w:t xml:space="preserve">Radny Grzegorz </w:t>
      </w:r>
      <w:proofErr w:type="spellStart"/>
      <w:r w:rsidRPr="00A32BA1">
        <w:rPr>
          <w:rFonts w:ascii="Times New Roman" w:hAnsi="Times New Roman" w:cs="Times New Roman"/>
          <w:sz w:val="24"/>
          <w:szCs w:val="24"/>
        </w:rPr>
        <w:t>Sinicyn</w:t>
      </w:r>
      <w:proofErr w:type="spellEnd"/>
      <w:r w:rsidRPr="00A32BA1">
        <w:rPr>
          <w:rFonts w:ascii="Times New Roman" w:hAnsi="Times New Roman" w:cs="Times New Roman"/>
          <w:sz w:val="24"/>
          <w:szCs w:val="24"/>
        </w:rPr>
        <w:t xml:space="preserve"> zwrócił się z prośbą do obecnego na posiedzeniu Komisji Zastępcy Wójta o rozważenie kwestii wyciszenia budynków szkoły i zwrócił uwagę na to, że badania dotyczące zniwelowania różnicy hałasu mogą nie pokrywać się z rzeczywistością, a co za tym idzie, koszty przeprowadzenia badań mogą być na tyle wysokie, że staną się one nieopłacalne.</w:t>
      </w:r>
    </w:p>
    <w:p w14:paraId="07772D16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Przedstawicielka Rady Rodziców dodała, że Radzie Rodziców zależy na tym, aby wyciszenie szkoły było wdrażane podczas jej cząstkowych remontów.</w:t>
      </w:r>
    </w:p>
    <w:p w14:paraId="02096CC7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Dyrektor Anita Fieducik poinformowała, że pozyskano środki na wyciszenie świetlicy i wyjaśniła, że w pierwszej kolejności zostaną wyciszone pomieszczenia na parterze, jeżeli Gmina otrzyma fundusze na ten cel.</w:t>
      </w:r>
    </w:p>
    <w:p w14:paraId="3E9ECDB8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6D46EF9C" w14:textId="77777777" w:rsidR="00840518" w:rsidRPr="00A32BA1" w:rsidRDefault="00840518" w:rsidP="008405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Ad. 5 Sprawy różne</w:t>
      </w:r>
    </w:p>
    <w:p w14:paraId="55633213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Nie zgłoszono żadnych dodatkowych spraw.</w:t>
      </w:r>
    </w:p>
    <w:p w14:paraId="5984ED39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5B8D9A3E" w14:textId="77777777" w:rsidR="00840518" w:rsidRPr="00A32BA1" w:rsidRDefault="00840518" w:rsidP="008405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BA1">
        <w:rPr>
          <w:rFonts w:ascii="Times New Roman" w:hAnsi="Times New Roman" w:cs="Times New Roman"/>
          <w:b/>
          <w:bCs/>
          <w:sz w:val="24"/>
          <w:szCs w:val="24"/>
        </w:rPr>
        <w:t>Ad. 6 Zakończenie posiedzenia</w:t>
      </w:r>
    </w:p>
    <w:p w14:paraId="626323FF" w14:textId="77777777" w:rsidR="00840518" w:rsidRPr="00A32BA1" w:rsidRDefault="00840518" w:rsidP="00840518">
      <w:pPr>
        <w:jc w:val="both"/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W związku z wyczerpaniem tematów Przewodnicząca Komisji Oświaty, Kultury, Sportu i Turystyki, Elżbieta Pawłowska, zakończyła posiedzenie Komisji, dziękując wszystkim za udział w obradach.</w:t>
      </w:r>
    </w:p>
    <w:p w14:paraId="1068E7EC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4B6ED451" w14:textId="77777777" w:rsidR="002B5832" w:rsidRPr="00A32BA1" w:rsidRDefault="002B5832" w:rsidP="00840518">
      <w:pPr>
        <w:rPr>
          <w:rFonts w:ascii="Times New Roman" w:hAnsi="Times New Roman" w:cs="Times New Roman"/>
          <w:sz w:val="24"/>
          <w:szCs w:val="24"/>
        </w:rPr>
      </w:pPr>
    </w:p>
    <w:p w14:paraId="63E4E0FB" w14:textId="77777777" w:rsidR="002B5832" w:rsidRPr="00A32BA1" w:rsidRDefault="002B5832" w:rsidP="00840518">
      <w:pPr>
        <w:rPr>
          <w:rFonts w:ascii="Times New Roman" w:hAnsi="Times New Roman" w:cs="Times New Roman"/>
          <w:sz w:val="24"/>
          <w:szCs w:val="24"/>
        </w:rPr>
      </w:pPr>
    </w:p>
    <w:p w14:paraId="066AE174" w14:textId="77777777" w:rsidR="002B5832" w:rsidRPr="00A32BA1" w:rsidRDefault="002B5832" w:rsidP="00840518">
      <w:pPr>
        <w:rPr>
          <w:rFonts w:ascii="Times New Roman" w:hAnsi="Times New Roman" w:cs="Times New Roman"/>
          <w:sz w:val="24"/>
          <w:szCs w:val="24"/>
        </w:rPr>
      </w:pPr>
    </w:p>
    <w:p w14:paraId="23960CFF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Protokołował: Michał Filochowski</w:t>
      </w:r>
    </w:p>
    <w:p w14:paraId="4E7D5852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Nagranie audio z posiedzenia z dnia 10 czerwca 2025 r. znajduje się na stronie internetowej Gminy w Biuletynie Informacji Publicznej (BIP) w zakładce: Rada Gminy – Komisje Rady Gminy – Protokoły i nagrania komisji 2025 – Komisja Oświaty, Kultury, Sportu i Turystyki.</w:t>
      </w:r>
    </w:p>
    <w:p w14:paraId="39B218C8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</w:p>
    <w:p w14:paraId="006D8614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Przewodnicząca Komisji Oświaty, Kultury, Sportu i Turystyki:</w:t>
      </w:r>
    </w:p>
    <w:p w14:paraId="04BD6371" w14:textId="77777777" w:rsidR="00840518" w:rsidRPr="00A32BA1" w:rsidRDefault="00840518" w:rsidP="00840518">
      <w:pPr>
        <w:rPr>
          <w:rFonts w:ascii="Times New Roman" w:hAnsi="Times New Roman" w:cs="Times New Roman"/>
          <w:sz w:val="24"/>
          <w:szCs w:val="24"/>
        </w:rPr>
      </w:pPr>
      <w:r w:rsidRPr="00A32BA1">
        <w:rPr>
          <w:rFonts w:ascii="Times New Roman" w:hAnsi="Times New Roman" w:cs="Times New Roman"/>
          <w:sz w:val="24"/>
          <w:szCs w:val="24"/>
        </w:rPr>
        <w:t>Elżbieta Pawłowska</w:t>
      </w:r>
    </w:p>
    <w:p w14:paraId="441EE699" w14:textId="77777777" w:rsidR="00636AFC" w:rsidRPr="00840518" w:rsidRDefault="00636AFC" w:rsidP="00840518">
      <w:pPr>
        <w:rPr>
          <w:rFonts w:ascii="Times New Roman" w:hAnsi="Times New Roman" w:cs="Times New Roman"/>
          <w:sz w:val="24"/>
          <w:szCs w:val="24"/>
        </w:rPr>
      </w:pPr>
    </w:p>
    <w:sectPr w:rsidR="00636AFC" w:rsidRPr="0084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1F59"/>
    <w:multiLevelType w:val="hybridMultilevel"/>
    <w:tmpl w:val="E4A65FAE"/>
    <w:lvl w:ilvl="0" w:tplc="EAE02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52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82"/>
    <w:rsid w:val="00046039"/>
    <w:rsid w:val="0006562E"/>
    <w:rsid w:val="00083078"/>
    <w:rsid w:val="00090086"/>
    <w:rsid w:val="000B1F60"/>
    <w:rsid w:val="000C5ABE"/>
    <w:rsid w:val="000C7DFF"/>
    <w:rsid w:val="00105F4D"/>
    <w:rsid w:val="00116CD9"/>
    <w:rsid w:val="00117DE5"/>
    <w:rsid w:val="001364FA"/>
    <w:rsid w:val="00185EB6"/>
    <w:rsid w:val="0018713B"/>
    <w:rsid w:val="001A1433"/>
    <w:rsid w:val="001A4C5E"/>
    <w:rsid w:val="001A543E"/>
    <w:rsid w:val="001D5B08"/>
    <w:rsid w:val="001F6917"/>
    <w:rsid w:val="00205AB8"/>
    <w:rsid w:val="002361F2"/>
    <w:rsid w:val="00252BCB"/>
    <w:rsid w:val="00263C06"/>
    <w:rsid w:val="00277F01"/>
    <w:rsid w:val="00283A1D"/>
    <w:rsid w:val="00285DA4"/>
    <w:rsid w:val="002A15FD"/>
    <w:rsid w:val="002A5833"/>
    <w:rsid w:val="002B5832"/>
    <w:rsid w:val="002E155F"/>
    <w:rsid w:val="002F471B"/>
    <w:rsid w:val="0035667D"/>
    <w:rsid w:val="0037502A"/>
    <w:rsid w:val="003A6972"/>
    <w:rsid w:val="003B35DE"/>
    <w:rsid w:val="003B751B"/>
    <w:rsid w:val="003C3BAE"/>
    <w:rsid w:val="003D2638"/>
    <w:rsid w:val="003F40AB"/>
    <w:rsid w:val="00404732"/>
    <w:rsid w:val="00421843"/>
    <w:rsid w:val="004303A4"/>
    <w:rsid w:val="00433379"/>
    <w:rsid w:val="004338F8"/>
    <w:rsid w:val="00472597"/>
    <w:rsid w:val="00487166"/>
    <w:rsid w:val="004A6B87"/>
    <w:rsid w:val="004F671F"/>
    <w:rsid w:val="00526128"/>
    <w:rsid w:val="00540648"/>
    <w:rsid w:val="005432AE"/>
    <w:rsid w:val="00554E0D"/>
    <w:rsid w:val="005561C7"/>
    <w:rsid w:val="00575562"/>
    <w:rsid w:val="00592592"/>
    <w:rsid w:val="005E4609"/>
    <w:rsid w:val="006056AF"/>
    <w:rsid w:val="00636976"/>
    <w:rsid w:val="00636AFC"/>
    <w:rsid w:val="00637E13"/>
    <w:rsid w:val="00647CF5"/>
    <w:rsid w:val="00657382"/>
    <w:rsid w:val="00685691"/>
    <w:rsid w:val="006B0060"/>
    <w:rsid w:val="006B33BA"/>
    <w:rsid w:val="006C0034"/>
    <w:rsid w:val="006C2AD6"/>
    <w:rsid w:val="006C4AD8"/>
    <w:rsid w:val="007145E0"/>
    <w:rsid w:val="007633DA"/>
    <w:rsid w:val="007653DC"/>
    <w:rsid w:val="00781C08"/>
    <w:rsid w:val="007C1230"/>
    <w:rsid w:val="007C3F69"/>
    <w:rsid w:val="007C76BD"/>
    <w:rsid w:val="007E6010"/>
    <w:rsid w:val="007F2A0F"/>
    <w:rsid w:val="00816A44"/>
    <w:rsid w:val="00827C58"/>
    <w:rsid w:val="008358D7"/>
    <w:rsid w:val="00840518"/>
    <w:rsid w:val="00881F8B"/>
    <w:rsid w:val="0089393C"/>
    <w:rsid w:val="008A02D9"/>
    <w:rsid w:val="008A3250"/>
    <w:rsid w:val="008C2824"/>
    <w:rsid w:val="0096007E"/>
    <w:rsid w:val="00974A93"/>
    <w:rsid w:val="009B4CC6"/>
    <w:rsid w:val="009F034B"/>
    <w:rsid w:val="009F28FD"/>
    <w:rsid w:val="00A12692"/>
    <w:rsid w:val="00A150D0"/>
    <w:rsid w:val="00A2707C"/>
    <w:rsid w:val="00A27A8C"/>
    <w:rsid w:val="00A32BA1"/>
    <w:rsid w:val="00A63A00"/>
    <w:rsid w:val="00A72413"/>
    <w:rsid w:val="00A745FF"/>
    <w:rsid w:val="00A97E69"/>
    <w:rsid w:val="00AA2F88"/>
    <w:rsid w:val="00AD43D6"/>
    <w:rsid w:val="00AD67FC"/>
    <w:rsid w:val="00AF6879"/>
    <w:rsid w:val="00AF7C70"/>
    <w:rsid w:val="00B030D5"/>
    <w:rsid w:val="00B12ECD"/>
    <w:rsid w:val="00B317E0"/>
    <w:rsid w:val="00B459E1"/>
    <w:rsid w:val="00B516C3"/>
    <w:rsid w:val="00B53616"/>
    <w:rsid w:val="00B6262B"/>
    <w:rsid w:val="00B73C16"/>
    <w:rsid w:val="00BB40FD"/>
    <w:rsid w:val="00BC1933"/>
    <w:rsid w:val="00BD3ED1"/>
    <w:rsid w:val="00BE4EDF"/>
    <w:rsid w:val="00BF07BE"/>
    <w:rsid w:val="00BF0A9E"/>
    <w:rsid w:val="00BF2C3C"/>
    <w:rsid w:val="00C01E9F"/>
    <w:rsid w:val="00C3006B"/>
    <w:rsid w:val="00C32B51"/>
    <w:rsid w:val="00C40082"/>
    <w:rsid w:val="00C52E27"/>
    <w:rsid w:val="00C67691"/>
    <w:rsid w:val="00C85F43"/>
    <w:rsid w:val="00CB5FE9"/>
    <w:rsid w:val="00CD76CF"/>
    <w:rsid w:val="00CE6235"/>
    <w:rsid w:val="00CF3FB0"/>
    <w:rsid w:val="00D01B8B"/>
    <w:rsid w:val="00D43294"/>
    <w:rsid w:val="00D44078"/>
    <w:rsid w:val="00D478D8"/>
    <w:rsid w:val="00D60D49"/>
    <w:rsid w:val="00D84EFF"/>
    <w:rsid w:val="00DA6FFF"/>
    <w:rsid w:val="00DE7E65"/>
    <w:rsid w:val="00DF5F6A"/>
    <w:rsid w:val="00E169CD"/>
    <w:rsid w:val="00E502CB"/>
    <w:rsid w:val="00E67969"/>
    <w:rsid w:val="00EC67A5"/>
    <w:rsid w:val="00EE1493"/>
    <w:rsid w:val="00EE796E"/>
    <w:rsid w:val="00F34921"/>
    <w:rsid w:val="00F45102"/>
    <w:rsid w:val="00F627B2"/>
    <w:rsid w:val="00F668D5"/>
    <w:rsid w:val="00F705DB"/>
    <w:rsid w:val="00F73090"/>
    <w:rsid w:val="00FD30B9"/>
    <w:rsid w:val="00FD6737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9586"/>
  <w15:chartTrackingRefBased/>
  <w15:docId w15:val="{3AC4A46A-96F0-4CEE-8A8C-C28DF86C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97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7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3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3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3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3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3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3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3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3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3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3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10914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2025-10-21T09:39:00Z</dcterms:created>
  <dcterms:modified xsi:type="dcterms:W3CDTF">2025-10-21T09:39:00Z</dcterms:modified>
</cp:coreProperties>
</file>